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sz w:val="28"/>
          <w:szCs w:val="28"/>
        </w:rPr>
      </w:pPr>
      <w:r w:rsidDel="00000000" w:rsidR="00000000" w:rsidRPr="00000000">
        <w:rPr>
          <w:b w:val="1"/>
          <w:sz w:val="28"/>
          <w:szCs w:val="28"/>
          <w:rtl w:val="0"/>
        </w:rPr>
        <w:t xml:space="preserve">Presentan libro </w:t>
      </w:r>
      <w:r w:rsidDel="00000000" w:rsidR="00000000" w:rsidRPr="00000000">
        <w:rPr>
          <w:b w:val="1"/>
          <w:i w:val="1"/>
          <w:sz w:val="28"/>
          <w:szCs w:val="28"/>
          <w:rtl w:val="0"/>
        </w:rPr>
        <w:t xml:space="preserve">Xanat: vainilla, dulce aroma para el mundo</w:t>
      </w:r>
      <w:r w:rsidDel="00000000" w:rsidR="00000000" w:rsidRPr="00000000">
        <w:rPr>
          <w:b w:val="1"/>
          <w:sz w:val="28"/>
          <w:szCs w:val="28"/>
          <w:rtl w:val="0"/>
        </w:rPr>
        <w:t xml:space="preserve"> en la FIL de Minería</w:t>
      </w:r>
    </w:p>
    <w:p w:rsidR="00000000" w:rsidDel="00000000" w:rsidP="00000000" w:rsidRDefault="00000000" w:rsidRPr="00000000" w14:paraId="00000002">
      <w:pPr>
        <w:spacing w:line="240" w:lineRule="auto"/>
        <w:jc w:val="center"/>
        <w:rPr>
          <w:b w:val="1"/>
          <w:sz w:val="28"/>
          <w:szCs w:val="28"/>
        </w:rPr>
      </w:pPr>
      <w:r w:rsidDel="00000000" w:rsidR="00000000" w:rsidRPr="00000000">
        <w:rPr>
          <w:rtl w:val="0"/>
        </w:rPr>
      </w:r>
    </w:p>
    <w:p w:rsidR="00000000" w:rsidDel="00000000" w:rsidP="00000000" w:rsidRDefault="00000000" w:rsidRPr="00000000" w14:paraId="00000003">
      <w:pPr>
        <w:numPr>
          <w:ilvl w:val="0"/>
          <w:numId w:val="2"/>
        </w:numPr>
        <w:spacing w:line="240" w:lineRule="auto"/>
        <w:ind w:left="720" w:hanging="360"/>
        <w:jc w:val="center"/>
        <w:rPr>
          <w:b w:val="1"/>
          <w:u w:val="none"/>
        </w:rPr>
      </w:pPr>
      <w:r w:rsidDel="00000000" w:rsidR="00000000" w:rsidRPr="00000000">
        <w:rPr>
          <w:b w:val="1"/>
          <w:rtl w:val="0"/>
        </w:rPr>
        <w:t xml:space="preserve">Se trata del más reciente título de la colección </w:t>
      </w:r>
      <w:r w:rsidDel="00000000" w:rsidR="00000000" w:rsidRPr="00000000">
        <w:rPr>
          <w:b w:val="1"/>
          <w:i w:val="1"/>
          <w:rtl w:val="0"/>
        </w:rPr>
        <w:t xml:space="preserve">Tonacayotl: nuestro sustento</w:t>
      </w:r>
      <w:r w:rsidDel="00000000" w:rsidR="00000000" w:rsidRPr="00000000">
        <w:rPr>
          <w:b w:val="1"/>
          <w:rtl w:val="0"/>
        </w:rPr>
        <w:t xml:space="preserve">, creada por Fundación Herdez.</w:t>
      </w:r>
    </w:p>
    <w:p w:rsidR="00000000" w:rsidDel="00000000" w:rsidP="00000000" w:rsidRDefault="00000000" w:rsidRPr="00000000" w14:paraId="00000004">
      <w:pPr>
        <w:spacing w:line="240" w:lineRule="auto"/>
        <w:jc w:val="both"/>
        <w:rPr/>
      </w:pPr>
      <w:r w:rsidDel="00000000" w:rsidR="00000000" w:rsidRPr="00000000">
        <w:rPr>
          <w:rtl w:val="0"/>
        </w:rPr>
      </w:r>
    </w:p>
    <w:p w:rsidR="00000000" w:rsidDel="00000000" w:rsidP="00000000" w:rsidRDefault="00000000" w:rsidRPr="00000000" w14:paraId="00000005">
      <w:pPr>
        <w:spacing w:line="240" w:lineRule="auto"/>
        <w:jc w:val="both"/>
        <w:rPr/>
      </w:pPr>
      <w:r w:rsidDel="00000000" w:rsidR="00000000" w:rsidRPr="00000000">
        <w:rPr>
          <w:b w:val="1"/>
          <w:rtl w:val="0"/>
        </w:rPr>
        <w:t xml:space="preserve">Ciudad de México, a 06 de </w:t>
      </w:r>
      <w:r w:rsidDel="00000000" w:rsidR="00000000" w:rsidRPr="00000000">
        <w:rPr>
          <w:b w:val="1"/>
          <w:highlight w:val="white"/>
          <w:rtl w:val="0"/>
        </w:rPr>
        <w:t xml:space="preserve">marzo</w:t>
      </w:r>
      <w:r w:rsidDel="00000000" w:rsidR="00000000" w:rsidRPr="00000000">
        <w:rPr>
          <w:b w:val="1"/>
          <w:rtl w:val="0"/>
        </w:rPr>
        <w:t xml:space="preserve"> 2019</w:t>
      </w:r>
      <w:r w:rsidDel="00000000" w:rsidR="00000000" w:rsidRPr="00000000">
        <w:rPr>
          <w:rtl w:val="0"/>
        </w:rPr>
        <w:t xml:space="preserve">.- El pasado 1 de marzo,  Fundación Herdez presentó durante la 40 edición de la Feria Internacional del Libro del Palacio de Minería, el libro </w:t>
      </w:r>
      <w:r w:rsidDel="00000000" w:rsidR="00000000" w:rsidRPr="00000000">
        <w:rPr>
          <w:i w:val="1"/>
          <w:rtl w:val="0"/>
        </w:rPr>
        <w:t xml:space="preserve">Xanat: vainilla, dulce aroma para el mundo</w:t>
      </w:r>
      <w:r w:rsidDel="00000000" w:rsidR="00000000" w:rsidRPr="00000000">
        <w:rPr>
          <w:rtl w:val="0"/>
        </w:rPr>
        <w:t xml:space="preserve">, que, como su nombre lo sugiere, es una recopilación de diversos textos de carácter académico y de investigación, así como recetas relacionadas a esta importante flor mexicana, convertida en uno de los saborizantes más utilizados a nivel mundial. </w:t>
      </w:r>
    </w:p>
    <w:p w:rsidR="00000000" w:rsidDel="00000000" w:rsidP="00000000" w:rsidRDefault="00000000" w:rsidRPr="00000000" w14:paraId="00000006">
      <w:pPr>
        <w:spacing w:line="240" w:lineRule="auto"/>
        <w:jc w:val="both"/>
        <w:rPr/>
      </w:pPr>
      <w:r w:rsidDel="00000000" w:rsidR="00000000" w:rsidRPr="00000000">
        <w:rPr>
          <w:rtl w:val="0"/>
        </w:rPr>
      </w:r>
    </w:p>
    <w:p w:rsidR="00000000" w:rsidDel="00000000" w:rsidP="00000000" w:rsidRDefault="00000000" w:rsidRPr="00000000" w14:paraId="00000007">
      <w:pPr>
        <w:spacing w:line="240" w:lineRule="auto"/>
        <w:ind w:left="0" w:firstLine="0"/>
        <w:jc w:val="both"/>
        <w:rPr/>
      </w:pPr>
      <w:r w:rsidDel="00000000" w:rsidR="00000000" w:rsidRPr="00000000">
        <w:rPr>
          <w:rtl w:val="0"/>
        </w:rPr>
        <w:t xml:space="preserve">En la presentación de este nuevo título de la </w:t>
      </w:r>
      <w:r w:rsidDel="00000000" w:rsidR="00000000" w:rsidRPr="00000000">
        <w:rPr>
          <w:i w:val="1"/>
          <w:rtl w:val="0"/>
        </w:rPr>
        <w:t xml:space="preserve">colección Tonacayotl: nuestro sustento</w:t>
      </w:r>
      <w:r w:rsidDel="00000000" w:rsidR="00000000" w:rsidRPr="00000000">
        <w:rPr>
          <w:rtl w:val="0"/>
        </w:rPr>
        <w:t xml:space="preserve">, participaron los investigadores Edelmira Linares Mazari, maestra en Biología por la Facultad de Ciencias-UNAM y miembro del Sistema Nacional de Investigadores, y el Dr. Robert Bye Boettler, especialista en etnobotánica y profesor en la Universidad Nacional Autónoma de México, además de la Directora de Fundación Herdez, Azucena Suárez de Miguel. </w:t>
      </w:r>
    </w:p>
    <w:p w:rsidR="00000000" w:rsidDel="00000000" w:rsidP="00000000" w:rsidRDefault="00000000" w:rsidRPr="00000000" w14:paraId="00000008">
      <w:pPr>
        <w:spacing w:line="240" w:lineRule="auto"/>
        <w:ind w:left="0" w:firstLine="0"/>
        <w:jc w:val="both"/>
        <w:rPr/>
      </w:pPr>
      <w:r w:rsidDel="00000000" w:rsidR="00000000" w:rsidRPr="00000000">
        <w:rPr>
          <w:rtl w:val="0"/>
        </w:rPr>
      </w:r>
    </w:p>
    <w:p w:rsidR="00000000" w:rsidDel="00000000" w:rsidP="00000000" w:rsidRDefault="00000000" w:rsidRPr="00000000" w14:paraId="00000009">
      <w:pPr>
        <w:spacing w:line="240" w:lineRule="auto"/>
        <w:ind w:left="0" w:firstLine="0"/>
        <w:jc w:val="both"/>
        <w:rPr/>
      </w:pPr>
      <w:r w:rsidDel="00000000" w:rsidR="00000000" w:rsidRPr="00000000">
        <w:rPr>
          <w:rtl w:val="0"/>
        </w:rPr>
        <w:t xml:space="preserve">El académico Robert Bye explicó que “la vainilla es una planta nativa de Mesoamérica que tiene diversos atributos sensoriales, siendo una de las especias más caras del mundo, principalmente por sus atributos gastronómicos y por sus complejos procesos de producción”.  Añadió que existen más de 35 biotecnologías, creadas desde hace dos o tres mil años y que en actualidad apenas se están aprovechando, y una de éstas es la producción de la vainilla. </w:t>
      </w:r>
    </w:p>
    <w:p w:rsidR="00000000" w:rsidDel="00000000" w:rsidP="00000000" w:rsidRDefault="00000000" w:rsidRPr="00000000" w14:paraId="0000000A">
      <w:pPr>
        <w:spacing w:line="240" w:lineRule="auto"/>
        <w:ind w:left="0" w:firstLine="0"/>
        <w:jc w:val="both"/>
        <w:rPr/>
      </w:pPr>
      <w:r w:rsidDel="00000000" w:rsidR="00000000" w:rsidRPr="00000000">
        <w:rPr>
          <w:rtl w:val="0"/>
        </w:rPr>
      </w:r>
    </w:p>
    <w:p w:rsidR="00000000" w:rsidDel="00000000" w:rsidP="00000000" w:rsidRDefault="00000000" w:rsidRPr="00000000" w14:paraId="0000000B">
      <w:pPr>
        <w:spacing w:line="240" w:lineRule="auto"/>
        <w:jc w:val="both"/>
        <w:rPr/>
      </w:pPr>
      <w:r w:rsidDel="00000000" w:rsidR="00000000" w:rsidRPr="00000000">
        <w:rPr>
          <w:rtl w:val="0"/>
        </w:rPr>
        <w:t xml:space="preserve">Al siguiente día, la Fundación organizó la charla</w:t>
      </w:r>
      <w:r w:rsidDel="00000000" w:rsidR="00000000" w:rsidRPr="00000000">
        <w:rPr>
          <w:i w:val="1"/>
          <w:rtl w:val="0"/>
        </w:rPr>
        <w:t xml:space="preserve"> Aportes de México a la Gastronomía: el Cacao y la Vainilla</w:t>
      </w:r>
      <w:r w:rsidDel="00000000" w:rsidR="00000000" w:rsidRPr="00000000">
        <w:rPr>
          <w:rtl w:val="0"/>
        </w:rPr>
        <w:t xml:space="preserve">, como parte del Ciclo: la Ciencia Visita el Palacio, la cual fue presentada por el director de la FIL, Fernando Macotela y el doctor Luis E. Figuera, quienes, a su vez, agradecieron a la Fundación por organizar este tipo de actividades en la feria. Dicha plática fue protagonizada por Aída Téllez Velasco, técnico académico asignada al Área de Colecciones del Jardín Botánico de la UNAM; Óscar Carmona Salas, </w:t>
      </w:r>
      <w:r w:rsidDel="00000000" w:rsidR="00000000" w:rsidRPr="00000000">
        <w:rPr>
          <w:highlight w:val="white"/>
          <w:rtl w:val="0"/>
        </w:rPr>
        <w:t xml:space="preserve">Gerente de Procesos de Grupo Herdez</w:t>
      </w:r>
      <w:r w:rsidDel="00000000" w:rsidR="00000000" w:rsidRPr="00000000">
        <w:rPr>
          <w:rtl w:val="0"/>
        </w:rPr>
        <w:t xml:space="preserve">; Azucena Suárez de Miguel, directora de Fundación Herdez y el chef Raúl Traslosheros,</w:t>
      </w:r>
    </w:p>
    <w:p w:rsidR="00000000" w:rsidDel="00000000" w:rsidP="00000000" w:rsidRDefault="00000000" w:rsidRPr="00000000" w14:paraId="0000000C">
      <w:pPr>
        <w:spacing w:line="240" w:lineRule="auto"/>
        <w:jc w:val="both"/>
        <w:rPr/>
      </w:pPr>
      <w:r w:rsidDel="00000000" w:rsidR="00000000" w:rsidRPr="00000000">
        <w:rPr>
          <w:rtl w:val="0"/>
        </w:rPr>
      </w:r>
    </w:p>
    <w:p w:rsidR="00000000" w:rsidDel="00000000" w:rsidP="00000000" w:rsidRDefault="00000000" w:rsidRPr="00000000" w14:paraId="0000000D">
      <w:pPr>
        <w:spacing w:line="240" w:lineRule="auto"/>
        <w:jc w:val="both"/>
        <w:rPr/>
      </w:pPr>
      <w:r w:rsidDel="00000000" w:rsidR="00000000" w:rsidRPr="00000000">
        <w:rPr>
          <w:rtl w:val="0"/>
        </w:rPr>
        <w:t xml:space="preserve">El libro </w:t>
      </w:r>
      <w:r w:rsidDel="00000000" w:rsidR="00000000" w:rsidRPr="00000000">
        <w:rPr>
          <w:i w:val="1"/>
          <w:rtl w:val="0"/>
        </w:rPr>
        <w:t xml:space="preserve">Xanat: vainilla, dulce aroma para el mundo </w:t>
      </w:r>
      <w:r w:rsidDel="00000000" w:rsidR="00000000" w:rsidRPr="00000000">
        <w:rPr>
          <w:rtl w:val="0"/>
        </w:rPr>
        <w:t xml:space="preserve">ya puede adquirirse en librerías Porrúa y en la sede de la Fundación, ubicada en la calle Seminario 18, a un costado de la Catedral Metropolitana de México y el Zócalo, en el Centro Histórico de la capital de la República. </w:t>
      </w:r>
    </w:p>
    <w:p w:rsidR="00000000" w:rsidDel="00000000" w:rsidP="00000000" w:rsidRDefault="00000000" w:rsidRPr="00000000" w14:paraId="0000000E">
      <w:pPr>
        <w:spacing w:line="240" w:lineRule="auto"/>
        <w:jc w:val="center"/>
        <w:rPr>
          <w:b w:val="1"/>
        </w:rPr>
      </w:pP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0F">
      <w:pPr>
        <w:spacing w:line="240" w:lineRule="auto"/>
        <w:jc w:val="left"/>
        <w:rPr/>
      </w:pPr>
      <w:r w:rsidDel="00000000" w:rsidR="00000000" w:rsidRPr="00000000">
        <w:rPr>
          <w:rtl w:val="0"/>
        </w:rPr>
        <w:t xml:space="preserve">Para más información, sigue nuestras redes sociales:</w:t>
      </w:r>
    </w:p>
    <w:p w:rsidR="00000000" w:rsidDel="00000000" w:rsidP="00000000" w:rsidRDefault="00000000" w:rsidRPr="00000000" w14:paraId="0000001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numPr>
          <w:ilvl w:val="0"/>
          <w:numId w:val="1"/>
        </w:numPr>
        <w:spacing w:line="240" w:lineRule="auto"/>
        <w:ind w:left="720" w:hanging="360"/>
        <w:jc w:val="both"/>
        <w:rPr/>
      </w:pPr>
      <w:hyperlink r:id="rId6">
        <w:r w:rsidDel="00000000" w:rsidR="00000000" w:rsidRPr="00000000">
          <w:rPr>
            <w:rFonts w:ascii="Helvetica Neue" w:cs="Helvetica Neue" w:eastAsia="Helvetica Neue" w:hAnsi="Helvetica Neue"/>
            <w:color w:val="1155cc"/>
            <w:u w:val="single"/>
            <w:rtl w:val="0"/>
          </w:rPr>
          <w:t xml:space="preserve">Facebook</w:t>
        </w:r>
      </w:hyperlink>
      <w:r w:rsidDel="00000000" w:rsidR="00000000" w:rsidRPr="00000000">
        <w:rPr>
          <w:rtl w:val="0"/>
        </w:rPr>
      </w:r>
    </w:p>
    <w:p w:rsidR="00000000" w:rsidDel="00000000" w:rsidP="00000000" w:rsidRDefault="00000000" w:rsidRPr="00000000" w14:paraId="00000012">
      <w:pPr>
        <w:numPr>
          <w:ilvl w:val="0"/>
          <w:numId w:val="1"/>
        </w:numPr>
        <w:spacing w:line="240" w:lineRule="auto"/>
        <w:ind w:left="720" w:hanging="360"/>
        <w:jc w:val="both"/>
        <w:rPr/>
      </w:pPr>
      <w:hyperlink r:id="rId7">
        <w:r w:rsidDel="00000000" w:rsidR="00000000" w:rsidRPr="00000000">
          <w:rPr>
            <w:rFonts w:ascii="Helvetica Neue" w:cs="Helvetica Neue" w:eastAsia="Helvetica Neue" w:hAnsi="Helvetica Neue"/>
            <w:color w:val="1155cc"/>
            <w:u w:val="single"/>
            <w:rtl w:val="0"/>
          </w:rPr>
          <w:t xml:space="preserve">YouTube</w:t>
        </w:r>
      </w:hyperlink>
      <w:r w:rsidDel="00000000" w:rsidR="00000000" w:rsidRPr="00000000">
        <w:rPr>
          <w:rtl w:val="0"/>
        </w:rPr>
      </w:r>
    </w:p>
    <w:p w:rsidR="00000000" w:rsidDel="00000000" w:rsidP="00000000" w:rsidRDefault="00000000" w:rsidRPr="00000000" w14:paraId="0000001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240" w:lineRule="auto"/>
        <w:jc w:val="both"/>
        <w:rPr>
          <w:rFonts w:ascii="Times New Roman" w:cs="Times New Roman" w:eastAsia="Times New Roman" w:hAnsi="Times New Roman"/>
          <w:sz w:val="20"/>
          <w:szCs w:val="20"/>
        </w:rPr>
      </w:pPr>
      <w:r w:rsidDel="00000000" w:rsidR="00000000" w:rsidRPr="00000000">
        <w:rPr>
          <w:rFonts w:ascii="Helvetica Neue" w:cs="Helvetica Neue" w:eastAsia="Helvetica Neue" w:hAnsi="Helvetica Neue"/>
          <w:b w:val="1"/>
          <w:sz w:val="20"/>
          <w:szCs w:val="20"/>
          <w:rtl w:val="0"/>
        </w:rPr>
        <w:t xml:space="preserve">Acerca de Fundación Herdez</w:t>
      </w:r>
      <w:r w:rsidDel="00000000" w:rsidR="00000000" w:rsidRPr="00000000">
        <w:rPr>
          <w:rtl w:val="0"/>
        </w:rPr>
      </w:r>
    </w:p>
    <w:p w:rsidR="00000000" w:rsidDel="00000000" w:rsidP="00000000" w:rsidRDefault="00000000" w:rsidRPr="00000000" w14:paraId="00000015">
      <w:pPr>
        <w:spacing w:line="240"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Fundación Herdez, A.C. es una asociación filantrópica sin fines de lucro que fue creada para brindar un servicio a la sociedad civil de nuestro país. Fue fundada en la Ciudad de México en 1988 por don Enrique Hernández-Pons. La sede se encuentra en el Centro Histórico y su campo de acción abarca toda la República Mexicana. Sus objetivos responden a una visión institucional cuya misión y estrategias están orientadas a la realización de proyectos sociales, educativos, culturales, científicos y tecnológicos en el campo alimentario.</w:t>
      </w:r>
    </w:p>
    <w:p w:rsidR="00000000" w:rsidDel="00000000" w:rsidP="00000000" w:rsidRDefault="00000000" w:rsidRPr="00000000" w14:paraId="00000016">
      <w:pPr>
        <w:spacing w:line="240" w:lineRule="auto"/>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7">
      <w:pPr>
        <w:spacing w:line="240" w:lineRule="auto"/>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CONTACTO DE </w:t>
      </w:r>
      <w:r w:rsidDel="00000000" w:rsidR="00000000" w:rsidRPr="00000000">
        <w:rPr>
          <w:rFonts w:ascii="Helvetica Neue" w:cs="Helvetica Neue" w:eastAsia="Helvetica Neue" w:hAnsi="Helvetica Neue"/>
          <w:b w:val="1"/>
          <w:rtl w:val="0"/>
        </w:rPr>
        <w:t xml:space="preserve">PRENSA</w:t>
      </w:r>
      <w:r w:rsidDel="00000000" w:rsidR="00000000" w:rsidRPr="00000000">
        <w:rPr>
          <w:rFonts w:ascii="Helvetica Neue" w:cs="Helvetica Neue" w:eastAsia="Helvetica Neue" w:hAnsi="Helvetica Neue"/>
          <w:b w:val="1"/>
          <w:rtl w:val="0"/>
        </w:rPr>
        <w:t xml:space="preserve"> </w:t>
      </w:r>
    </w:p>
    <w:p w:rsidR="00000000" w:rsidDel="00000000" w:rsidP="00000000" w:rsidRDefault="00000000" w:rsidRPr="00000000" w14:paraId="00000018">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Cristina Peña</w:t>
      </w:r>
      <w:r w:rsidDel="00000000" w:rsidR="00000000" w:rsidRPr="00000000">
        <w:rPr>
          <w:rtl w:val="0"/>
        </w:rPr>
      </w:r>
    </w:p>
    <w:p w:rsidR="00000000" w:rsidDel="00000000" w:rsidP="00000000" w:rsidRDefault="00000000" w:rsidRPr="00000000" w14:paraId="00000019">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cristina.p@another.co</w:t>
        <w:br w:type="textWrapping"/>
      </w:r>
    </w:p>
    <w:p w:rsidR="00000000" w:rsidDel="00000000" w:rsidP="00000000" w:rsidRDefault="00000000" w:rsidRPr="00000000" w14:paraId="0000001A">
      <w:pPr>
        <w:spacing w:line="240" w:lineRule="auto"/>
        <w:ind w:left="0" w:firstLine="0"/>
        <w:jc w:val="both"/>
        <w:rPr>
          <w:rFonts w:ascii="Helvetica Neue" w:cs="Helvetica Neue" w:eastAsia="Helvetica Neue" w:hAnsi="Helvetica Neue"/>
        </w:rPr>
      </w:pPr>
      <w:r w:rsidDel="00000000" w:rsidR="00000000" w:rsidRPr="00000000">
        <w:rPr>
          <w:rtl w:val="0"/>
        </w:rPr>
      </w:r>
    </w:p>
    <w:sectPr>
      <w:headerReference r:id="rId8"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jc w:val="center"/>
      <w:rPr/>
    </w:pPr>
    <w:r w:rsidDel="00000000" w:rsidR="00000000" w:rsidRPr="00000000">
      <w:rPr/>
      <w:drawing>
        <wp:inline distB="114300" distT="114300" distL="114300" distR="114300">
          <wp:extent cx="2543175" cy="781050"/>
          <wp:effectExtent b="0" l="0" r="0" t="0"/>
          <wp:docPr id="1" name="image1.png"/>
          <a:graphic>
            <a:graphicData uri="http://schemas.openxmlformats.org/drawingml/2006/picture">
              <pic:pic>
                <pic:nvPicPr>
                  <pic:cNvPr id="0" name="image1.png"/>
                  <pic:cNvPicPr preferRelativeResize="0"/>
                </pic:nvPicPr>
                <pic:blipFill>
                  <a:blip r:embed="rId1"/>
                  <a:srcRect b="21768" l="0" r="0" t="22448"/>
                  <a:stretch>
                    <a:fillRect/>
                  </a:stretch>
                </pic:blipFill>
                <pic:spPr>
                  <a:xfrm>
                    <a:off x="0" y="0"/>
                    <a:ext cx="2543175" cy="7810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facebook.com/Fundaci%C3%B3n-Herdez-AC-187297011323266/" TargetMode="External"/><Relationship Id="rId7" Type="http://schemas.openxmlformats.org/officeDocument/2006/relationships/hyperlink" Target="https://www.youtube.com/channel/UCDWei_PNViQ4M0BopdMGUHA"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